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86" w:rsidRPr="002633DD" w:rsidRDefault="000C6286" w:rsidP="00BD70C9">
      <w:pPr>
        <w:widowControl w:val="0"/>
        <w:spacing w:after="0" w:line="276" w:lineRule="auto"/>
        <w:ind w:left="-180"/>
        <w:jc w:val="center"/>
        <w:rPr>
          <w:rFonts w:ascii="Century751 BT" w:eastAsia="Times New Roman" w:hAnsi="Century751 BT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HUKUK UYUŞMAZLIKLARINDA ARABULUCULUK ANLAŞMA BELGESİ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Arabulucunun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Adı ve Soyadı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T.C. Kimlik Numarası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Arabulucu Sicil Numarası                 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**************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Adresi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Taraf 1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Adı ve Soyadı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**************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T.C. Kimlik Numarası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708" w:hanging="708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Adresi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0"/>
          <w:szCs w:val="20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**************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708" w:hanging="708"/>
        <w:rPr>
          <w:rFonts w:ascii="Century751 BT" w:eastAsia="Times New Roman" w:hAnsi="Century751 BT" w:cs="Times New Roman"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Taraf 2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      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Adı ve Soyadı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color w:val="5B9BD5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Tic. Ltd. Şti.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Ticaret Sicil Numarası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 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*******/*******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708" w:hanging="708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Adresi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0"/>
          <w:szCs w:val="20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**************       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Arabuluculuk Konusu Uyuşmazlık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Ticari Uyuşmazlık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Arabuluculuk Sürecinin Başladığı Tarih  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1.3.2019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 xml:space="preserve">Arabuluculuk Sürecinin Bittiği Tarih  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21.4.2019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Anlaşma Belgesinin Düzenlendiği Yer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***************     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Anlaşma Belgesinin Düzenlendiği Tarih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21.4.2019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Arabuluculuk Sonucu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Adı geçen taraflar ************************************** Toplantı Odasına geldiler.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>Taraflara arabuluculuk anlaşma belgesinin hukuki ve mali yönlerden bütün sonuçları hakkında bilgi verildi.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>Taraflar söz alarak arabuluculuk anlaşma belgesinin hukuki ve mali yönlerden bütün sonuçlarını anladık dediler.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>Taraflar müzakereler sonucunda anlaşmaya varmışlardır. Taraflar anlaştıklarını beyan ettiler ve anlaşma belgesine böyle geçsin dediler.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color w:val="FF0000"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>Alternatif (1)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anlaşmak istiyorum dedi ve maddi ve manevi hiçbir tazminat talebi olmadığını beyan etti.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color w:val="1F497D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Tic. Ltd. Şti anlaşmak istiyorum dedi ve maddi ve manevi hiçbir tazminat talebi olmadığını beyan etti.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lastRenderedPageBreak/>
        <w:t>Alternatif (2)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color w:val="1F497D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Tic. Ltd. Şti 1000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) bedeli 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def’aten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ödemeyi kabul etti ve bu bedeli arabulucunun huzurunda </w:t>
      </w: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’e 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def’aten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ödedi. Ayrıca, maddi ve manevi hiçbir tazminat talebi olmadığını beyan etti.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kendisine 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def’aten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ödenen 1000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bedel haricinde maddi ve manevi başka hiçbir tazminat talebi olmadığını beyan etti.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>Alternatif (3) (Bu olasılık icra edilebilirlik şerhi alabilir.)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color w:val="1F497D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Tic. Ltd. Şti 1000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) bedeli ödemeyi ve bu bedeli 21.05.2019 tarihine kadar </w:t>
      </w: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>’e ait TR**************** IBAN numaralı hesaba aktarmayı kabul etti. Ayrıca, maddi ve manevi hiçbir tazminat talebi olmadığını beyan etti.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, </w:t>
      </w:r>
      <w:r w:rsidRPr="002633DD">
        <w:rPr>
          <w:rFonts w:ascii="Century751 BT" w:eastAsia="Times New Roman" w:hAnsi="Century751 BT" w:cs="Times New Roman"/>
          <w:color w:val="1F497D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tarafından belirttiği IBAN numarasına 21.05.2019 tarihine kadar ödenecek olan 1000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bedel haricinde maddi ve manevi başka hiçbir tazminat talebi olmadığını beyan etti.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>Alternatif (4) (Bu olasılık icra edilebilirlik şerhi alabilir.)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color w:val="1F497D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Tic. Ltd. Şti., </w:t>
      </w: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>’e ………………. sebebi nedeniyle hak etmiş olduğu ……………….. alacağı için 400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beşyüztürklirası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ve …………….... alacağı için 2600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ikibinaltıyüztürklirası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olmak üzere toplam 3000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üçbintürklirası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bedel ödemeyi kabul etti.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color w:val="1F497D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Tic. Ltd. Şti., 3000 TL’yi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üçbintürklirası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üç taksit halinde, ilk taksit 1000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olarak 21 Mayıs 2019, ikinci taksit 1000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olarak 21 Haziran 2019, üçüncü taksit 1000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) olarak 21 Temmuz 2019 tarihlerinde olmak üzere </w:t>
      </w: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>’e ait TR**************** IBAN numaralı hesaba aktarmayı kabul etti.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bookmarkStart w:id="0" w:name="_Hlk535975641"/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, </w:t>
      </w:r>
      <w:r w:rsidRPr="002633DD">
        <w:rPr>
          <w:rFonts w:ascii="Century751 BT" w:eastAsia="Times New Roman" w:hAnsi="Century751 BT" w:cs="Times New Roman"/>
          <w:color w:val="1F497D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Tic. Ltd. Şti.</w:t>
      </w:r>
      <w:bookmarkEnd w:id="0"/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tarafından belirttiği IBAN numarasına belirtilen tarihlerde üç taksit halinde ödenecek 3000 TL (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üçbintürklirası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) bedelin ödenmesi ile …………………… alacağını ve ……………………… alacağını eksiksiz aldığını kabul etmektedir.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Taraflar </w:t>
      </w:r>
      <w:r w:rsidRPr="002633DD">
        <w:rPr>
          <w:rFonts w:ascii="Century751 BT" w:eastAsia="Times New Roman" w:hAnsi="Century751 BT" w:cs="Times New Roman"/>
          <w:color w:val="FF0000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>’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nin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, </w:t>
      </w:r>
      <w:r w:rsidRPr="002633DD">
        <w:rPr>
          <w:rFonts w:ascii="Century751 BT" w:eastAsia="Times New Roman" w:hAnsi="Century751 BT" w:cs="Times New Roman"/>
          <w:color w:val="1F497D"/>
          <w:sz w:val="24"/>
          <w:szCs w:val="24"/>
        </w:rPr>
        <w:t>**************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Tic. Ltd. 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Şti.’ne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, kanuna ve sözleşmeye  dayanan hiçbir isim ve nam altında alacağı olmadığı, geçmişe dönük maddi ve manevi herhangi bir hak talebinde bulunmayacağı hususunda anlaşmışlardır.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>İşbu arabuluculuk anlaşma belgesi üç sayfa ve üç nüsha olarak 6325 sayılı Hukuk Uyuşmazlıklarında Arabuluculuk Kanunu m. 18 ile 6102 sayılı Türk Ticaret Kanunu m. 5/A uyarınca hep birlikte imza altına alındı.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 xml:space="preserve">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 xml:space="preserve">İmzalar  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                                    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Taraf 1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>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/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Taraf 2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>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************* Tic. Ltd. Şti.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                              Adına Yetkili Temsilci 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/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>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/</w:t>
      </w: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  <w:bookmarkStart w:id="1" w:name="_GoBack"/>
      <w:bookmarkEnd w:id="1"/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0C6286" w:rsidRPr="002633DD" w:rsidRDefault="000C6286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0C6286" w:rsidRDefault="000C6286"/>
    <w:sectPr w:rsidR="000C6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751 BT">
    <w:altName w:val="Cambria"/>
    <w:charset w:val="A2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86"/>
    <w:rsid w:val="000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7730A"/>
  <w15:chartTrackingRefBased/>
  <w15:docId w15:val="{54F1BA12-8FAB-AF40-990C-27DBF29A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dilekyumrutas@gmail.com</dc:creator>
  <cp:keywords/>
  <dc:description/>
  <cp:lastModifiedBy>dilekyumrutas@gmail.com</cp:lastModifiedBy>
  <cp:revision>2</cp:revision>
  <dcterms:created xsi:type="dcterms:W3CDTF">2019-02-03T09:55:00Z</dcterms:created>
  <dcterms:modified xsi:type="dcterms:W3CDTF">2019-02-03T09:55:00Z</dcterms:modified>
</cp:coreProperties>
</file>